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27" w:rsidRPr="008640F8" w:rsidRDefault="008A2827" w:rsidP="008A2827">
      <w:pPr>
        <w:widowControl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8640F8">
        <w:rPr>
          <w:b/>
          <w:bCs/>
          <w:color w:val="000000"/>
          <w:sz w:val="24"/>
          <w:szCs w:val="24"/>
          <w:lang w:eastAsia="ru-RU"/>
        </w:rPr>
        <w:t>Типовые вопросы к зачету:</w:t>
      </w:r>
    </w:p>
    <w:p w:rsidR="008A2827" w:rsidRPr="008640F8" w:rsidRDefault="008A2827" w:rsidP="008A2827">
      <w:pPr>
        <w:widowControl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 xml:space="preserve">Определение понятия </w:t>
      </w:r>
      <w:r w:rsidRPr="008640F8">
        <w:rPr>
          <w:sz w:val="24"/>
          <w:szCs w:val="24"/>
          <w:lang w:val="en-US" w:eastAsia="ru-RU"/>
        </w:rPr>
        <w:t>PR</w:t>
      </w:r>
      <w:r w:rsidRPr="008640F8">
        <w:rPr>
          <w:sz w:val="24"/>
          <w:szCs w:val="24"/>
          <w:lang w:eastAsia="ru-RU"/>
        </w:rPr>
        <w:t>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 xml:space="preserve">Возникновение, этапы и тенденции развития </w:t>
      </w:r>
      <w:r w:rsidRPr="008640F8">
        <w:rPr>
          <w:sz w:val="24"/>
          <w:szCs w:val="24"/>
          <w:lang w:val="en-US" w:eastAsia="ru-RU"/>
        </w:rPr>
        <w:t>PR</w:t>
      </w:r>
      <w:r w:rsidRPr="008640F8">
        <w:rPr>
          <w:sz w:val="24"/>
          <w:szCs w:val="24"/>
          <w:lang w:eastAsia="ru-RU"/>
        </w:rPr>
        <w:t>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Направления воздействия ПР на общественность.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Цели, задачи и функции ПР.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Общественные отношения и связи с общественностью в современном обществе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Функции общественных связей.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proofErr w:type="spellStart"/>
      <w:r w:rsidRPr="008640F8">
        <w:rPr>
          <w:sz w:val="24"/>
          <w:szCs w:val="24"/>
          <w:lang w:eastAsia="ru-RU"/>
        </w:rPr>
        <w:t>Public</w:t>
      </w:r>
      <w:proofErr w:type="spellEnd"/>
      <w:r w:rsidRPr="008640F8">
        <w:rPr>
          <w:sz w:val="24"/>
          <w:szCs w:val="24"/>
          <w:lang w:eastAsia="ru-RU"/>
        </w:rPr>
        <w:t xml:space="preserve"> </w:t>
      </w:r>
      <w:proofErr w:type="spellStart"/>
      <w:r w:rsidRPr="008640F8">
        <w:rPr>
          <w:sz w:val="24"/>
          <w:szCs w:val="24"/>
          <w:lang w:eastAsia="ru-RU"/>
        </w:rPr>
        <w:t>Relations</w:t>
      </w:r>
      <w:proofErr w:type="spellEnd"/>
      <w:r w:rsidRPr="008640F8">
        <w:rPr>
          <w:sz w:val="24"/>
          <w:szCs w:val="24"/>
          <w:lang w:eastAsia="ru-RU"/>
        </w:rPr>
        <w:t xml:space="preserve"> (PR) как управляющий элемент общественных связей. 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Информационные проблемы в обществе и модели управления.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Задачи государственной информационной политики.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Формирование национальных информационно-коммуникативных инфраструктур.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Информационная политика государства.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Основные цели П</w:t>
      </w:r>
      <w:r w:rsidRPr="008640F8">
        <w:rPr>
          <w:sz w:val="24"/>
          <w:szCs w:val="24"/>
          <w:lang w:val="en-US" w:eastAsia="ru-RU"/>
        </w:rPr>
        <w:t>R</w:t>
      </w:r>
      <w:r w:rsidRPr="008640F8">
        <w:rPr>
          <w:sz w:val="24"/>
          <w:szCs w:val="24"/>
          <w:lang w:eastAsia="ru-RU"/>
        </w:rPr>
        <w:t xml:space="preserve"> в правительственных структурах.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Работа с прессой.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 xml:space="preserve">Материалы для прессы, пресс-, или </w:t>
      </w:r>
      <w:proofErr w:type="spellStart"/>
      <w:r w:rsidRPr="008640F8">
        <w:rPr>
          <w:sz w:val="24"/>
          <w:szCs w:val="24"/>
          <w:lang w:eastAsia="ru-RU"/>
        </w:rPr>
        <w:t>ньюз</w:t>
      </w:r>
      <w:proofErr w:type="spellEnd"/>
      <w:r w:rsidRPr="008640F8">
        <w:rPr>
          <w:sz w:val="24"/>
          <w:szCs w:val="24"/>
          <w:lang w:eastAsia="ru-RU"/>
        </w:rPr>
        <w:t>-релиз: подготовка рассылка.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Государство и ПР.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Отношения с госструктурами.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Лоббирование.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Церемонии открытия.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Специфика работы PR-специалиста в органах государственной власти.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Публичные выступления.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Организация специальных событий.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Презентации. Конференции.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Коммуникационный процесс, понятие, основные элементы, характеристика.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Информация в коммуникационном процессе.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Дни открытых дверей.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Подготовка к кризису и его начало.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Кризис и его факторы.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Выставки. Круглые столы.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Процесс и проблемы управления кризисом.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Коммуникации в ситуации кризиса.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Рекомендации по успешному преодолению кризиса.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Стратегический подход к управлению ПР.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Массовые коммуникации и средства массовой информации.</w:t>
      </w:r>
    </w:p>
    <w:p w:rsidR="008A2827" w:rsidRPr="008640F8" w:rsidRDefault="008A2827" w:rsidP="008A282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Экспресс-анализ ПР - кампании.</w:t>
      </w:r>
    </w:p>
    <w:p w:rsidR="008A2827" w:rsidRPr="008640F8" w:rsidRDefault="008A2827" w:rsidP="008A2827">
      <w:pPr>
        <w:widowControl/>
        <w:numPr>
          <w:ilvl w:val="0"/>
          <w:numId w:val="2"/>
        </w:numPr>
        <w:shd w:val="clear" w:color="auto" w:fill="FFFFFF"/>
        <w:tabs>
          <w:tab w:val="left" w:pos="500"/>
        </w:tabs>
        <w:autoSpaceDE/>
        <w:autoSpaceDN/>
        <w:adjustRightInd w:val="0"/>
        <w:spacing w:after="160" w:line="259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8640F8">
        <w:rPr>
          <w:color w:val="000000"/>
          <w:sz w:val="24"/>
          <w:szCs w:val="24"/>
          <w:lang w:eastAsia="ru-RU"/>
        </w:rPr>
        <w:t xml:space="preserve">Направления работы </w:t>
      </w:r>
      <w:r w:rsidRPr="008640F8">
        <w:rPr>
          <w:color w:val="000000"/>
          <w:sz w:val="24"/>
          <w:szCs w:val="24"/>
          <w:lang w:val="en-US" w:eastAsia="ru-RU"/>
        </w:rPr>
        <w:t>PR</w:t>
      </w:r>
      <w:r w:rsidRPr="008640F8">
        <w:rPr>
          <w:color w:val="000000"/>
          <w:sz w:val="24"/>
          <w:szCs w:val="24"/>
          <w:lang w:eastAsia="ru-RU"/>
        </w:rPr>
        <w:t>-специалиста.</w:t>
      </w:r>
    </w:p>
    <w:p w:rsidR="008A2827" w:rsidRPr="008640F8" w:rsidRDefault="008A2827" w:rsidP="008A2827">
      <w:pPr>
        <w:widowControl/>
        <w:numPr>
          <w:ilvl w:val="0"/>
          <w:numId w:val="2"/>
        </w:numPr>
        <w:shd w:val="clear" w:color="auto" w:fill="FFFFFF"/>
        <w:tabs>
          <w:tab w:val="left" w:pos="370"/>
        </w:tabs>
        <w:autoSpaceDE/>
        <w:autoSpaceDN/>
        <w:adjustRightInd w:val="0"/>
        <w:spacing w:after="160" w:line="259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8640F8">
        <w:rPr>
          <w:color w:val="000000"/>
          <w:sz w:val="24"/>
          <w:szCs w:val="24"/>
          <w:lang w:eastAsia="ru-RU"/>
        </w:rPr>
        <w:t xml:space="preserve">Планирование деятельности по </w:t>
      </w:r>
      <w:r w:rsidRPr="008640F8">
        <w:rPr>
          <w:color w:val="000000"/>
          <w:sz w:val="24"/>
          <w:szCs w:val="24"/>
          <w:lang w:val="en-US" w:eastAsia="ru-RU"/>
        </w:rPr>
        <w:t>PR</w:t>
      </w:r>
      <w:r w:rsidRPr="008640F8">
        <w:rPr>
          <w:color w:val="000000"/>
          <w:sz w:val="24"/>
          <w:szCs w:val="24"/>
          <w:lang w:eastAsia="ru-RU"/>
        </w:rPr>
        <w:t>.</w:t>
      </w:r>
    </w:p>
    <w:p w:rsidR="008A2827" w:rsidRPr="008640F8" w:rsidRDefault="008A2827" w:rsidP="008A2827">
      <w:pPr>
        <w:widowControl/>
        <w:numPr>
          <w:ilvl w:val="0"/>
          <w:numId w:val="2"/>
        </w:numPr>
        <w:shd w:val="clear" w:color="auto" w:fill="FFFFFF"/>
        <w:tabs>
          <w:tab w:val="left" w:pos="370"/>
        </w:tabs>
        <w:autoSpaceDE/>
        <w:autoSpaceDN/>
        <w:adjustRightInd w:val="0"/>
        <w:spacing w:after="160" w:line="259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Службы по связям с общественностью.</w:t>
      </w:r>
    </w:p>
    <w:p w:rsidR="008A2827" w:rsidRPr="008640F8" w:rsidRDefault="008A2827" w:rsidP="008A2827">
      <w:pPr>
        <w:widowControl/>
        <w:numPr>
          <w:ilvl w:val="0"/>
          <w:numId w:val="2"/>
        </w:numPr>
        <w:shd w:val="clear" w:color="auto" w:fill="FFFFFF"/>
        <w:tabs>
          <w:tab w:val="left" w:pos="370"/>
        </w:tabs>
        <w:autoSpaceDE/>
        <w:autoSpaceDN/>
        <w:adjustRightInd w:val="0"/>
        <w:spacing w:after="160" w:line="259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8640F8">
        <w:rPr>
          <w:color w:val="000000"/>
          <w:sz w:val="24"/>
          <w:szCs w:val="24"/>
          <w:lang w:eastAsia="ru-RU"/>
        </w:rPr>
        <w:t>Имидж. Паблисити.</w:t>
      </w:r>
    </w:p>
    <w:p w:rsidR="008A2827" w:rsidRPr="008640F8" w:rsidRDefault="008A2827" w:rsidP="008A2827">
      <w:pPr>
        <w:widowControl/>
        <w:numPr>
          <w:ilvl w:val="0"/>
          <w:numId w:val="2"/>
        </w:numPr>
        <w:shd w:val="clear" w:color="auto" w:fill="FFFFFF"/>
        <w:tabs>
          <w:tab w:val="left" w:pos="370"/>
        </w:tabs>
        <w:autoSpaceDE/>
        <w:autoSpaceDN/>
        <w:adjustRightInd w:val="0"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8640F8">
        <w:rPr>
          <w:color w:val="000000"/>
          <w:sz w:val="24"/>
          <w:szCs w:val="24"/>
          <w:lang w:eastAsia="ru-RU"/>
        </w:rPr>
        <w:t>Сопоставление ПР с различными понятиями.</w:t>
      </w:r>
    </w:p>
    <w:p w:rsidR="008A2827" w:rsidRPr="008640F8" w:rsidRDefault="008A2827" w:rsidP="008A2827">
      <w:pPr>
        <w:widowControl/>
        <w:numPr>
          <w:ilvl w:val="0"/>
          <w:numId w:val="2"/>
        </w:numPr>
        <w:shd w:val="clear" w:color="auto" w:fill="FFFFFF"/>
        <w:tabs>
          <w:tab w:val="left" w:pos="370"/>
        </w:tabs>
        <w:autoSpaceDE/>
        <w:autoSpaceDN/>
        <w:adjustRightInd w:val="0"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8640F8">
        <w:rPr>
          <w:color w:val="000000"/>
          <w:sz w:val="24"/>
          <w:szCs w:val="24"/>
          <w:lang w:eastAsia="ru-RU"/>
        </w:rPr>
        <w:t>Массовые публичные компании.</w:t>
      </w:r>
    </w:p>
    <w:p w:rsidR="008A2827" w:rsidRPr="008640F8" w:rsidRDefault="008A2827" w:rsidP="008A2827">
      <w:pPr>
        <w:widowControl/>
        <w:numPr>
          <w:ilvl w:val="0"/>
          <w:numId w:val="2"/>
        </w:numPr>
        <w:shd w:val="clear" w:color="auto" w:fill="FFFFFF"/>
        <w:tabs>
          <w:tab w:val="left" w:pos="370"/>
        </w:tabs>
        <w:autoSpaceDE/>
        <w:autoSpaceDN/>
        <w:adjustRightInd w:val="0"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8640F8">
        <w:rPr>
          <w:color w:val="202020"/>
          <w:spacing w:val="3"/>
          <w:sz w:val="24"/>
          <w:szCs w:val="24"/>
          <w:lang w:eastAsia="ru-RU"/>
        </w:rPr>
        <w:t>СМИ и новые реальности массовых коммуникаций.</w:t>
      </w:r>
    </w:p>
    <w:p w:rsidR="008A2827" w:rsidRPr="008640F8" w:rsidRDefault="008A2827" w:rsidP="008A2827">
      <w:pPr>
        <w:widowControl/>
        <w:numPr>
          <w:ilvl w:val="0"/>
          <w:numId w:val="2"/>
        </w:numPr>
        <w:shd w:val="clear" w:color="auto" w:fill="FFFFFF"/>
        <w:tabs>
          <w:tab w:val="left" w:pos="370"/>
        </w:tabs>
        <w:autoSpaceDE/>
        <w:autoSpaceDN/>
        <w:adjustRightInd w:val="0"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Мониторинг СМИ.</w:t>
      </w:r>
    </w:p>
    <w:p w:rsidR="008A2827" w:rsidRPr="008640F8" w:rsidRDefault="008A2827" w:rsidP="008A2827">
      <w:pPr>
        <w:widowControl/>
        <w:numPr>
          <w:ilvl w:val="0"/>
          <w:numId w:val="2"/>
        </w:numPr>
        <w:shd w:val="clear" w:color="auto" w:fill="FFFFFF"/>
        <w:tabs>
          <w:tab w:val="left" w:pos="370"/>
        </w:tabs>
        <w:autoSpaceDE/>
        <w:autoSpaceDN/>
        <w:adjustRightInd w:val="0"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Применение технологий ПР в органах социальной защиты.</w:t>
      </w:r>
    </w:p>
    <w:p w:rsidR="008A2827" w:rsidRPr="008640F8" w:rsidRDefault="008A2827" w:rsidP="008A2827">
      <w:pPr>
        <w:widowControl/>
        <w:numPr>
          <w:ilvl w:val="0"/>
          <w:numId w:val="2"/>
        </w:numPr>
        <w:shd w:val="clear" w:color="auto" w:fill="FFFFFF"/>
        <w:tabs>
          <w:tab w:val="left" w:pos="370"/>
        </w:tabs>
        <w:autoSpaceDE/>
        <w:autoSpaceDN/>
        <w:adjustRightInd w:val="0"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Развитие отношений с общественностью в органах власти.</w:t>
      </w:r>
    </w:p>
    <w:p w:rsidR="008A2827" w:rsidRPr="008640F8" w:rsidRDefault="008A2827" w:rsidP="008A2827">
      <w:pPr>
        <w:widowControl/>
        <w:numPr>
          <w:ilvl w:val="0"/>
          <w:numId w:val="2"/>
        </w:numPr>
        <w:shd w:val="clear" w:color="auto" w:fill="FFFFFF"/>
        <w:tabs>
          <w:tab w:val="left" w:pos="370"/>
        </w:tabs>
        <w:autoSpaceDE/>
        <w:autoSpaceDN/>
        <w:adjustRightInd w:val="0"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Органы власти как целевая аудитория.</w:t>
      </w:r>
    </w:p>
    <w:p w:rsidR="008A2827" w:rsidRPr="008640F8" w:rsidRDefault="008A2827" w:rsidP="008A2827">
      <w:pPr>
        <w:widowControl/>
        <w:numPr>
          <w:ilvl w:val="0"/>
          <w:numId w:val="2"/>
        </w:numPr>
        <w:shd w:val="clear" w:color="auto" w:fill="FFFFFF"/>
        <w:tabs>
          <w:tab w:val="left" w:pos="370"/>
        </w:tabs>
        <w:autoSpaceDE/>
        <w:autoSpaceDN/>
        <w:adjustRightInd w:val="0"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Структура российских пресс-служб.</w:t>
      </w:r>
    </w:p>
    <w:p w:rsidR="008A2827" w:rsidRPr="008640F8" w:rsidRDefault="008A2827" w:rsidP="008A2827">
      <w:pPr>
        <w:widowControl/>
        <w:numPr>
          <w:ilvl w:val="0"/>
          <w:numId w:val="2"/>
        </w:numPr>
        <w:shd w:val="clear" w:color="auto" w:fill="FFFFFF"/>
        <w:tabs>
          <w:tab w:val="left" w:pos="370"/>
        </w:tabs>
        <w:autoSpaceDE/>
        <w:autoSpaceDN/>
        <w:adjustRightInd w:val="0"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Прозрачность бюджетного процесса как проблема СМИ и общественности.</w:t>
      </w:r>
    </w:p>
    <w:p w:rsidR="008A2827" w:rsidRPr="008640F8" w:rsidRDefault="008A2827" w:rsidP="008A2827">
      <w:pPr>
        <w:widowControl/>
        <w:numPr>
          <w:ilvl w:val="0"/>
          <w:numId w:val="2"/>
        </w:numPr>
        <w:shd w:val="clear" w:color="auto" w:fill="FFFFFF"/>
        <w:tabs>
          <w:tab w:val="left" w:pos="370"/>
        </w:tabs>
        <w:autoSpaceDE/>
        <w:autoSpaceDN/>
        <w:adjustRightInd w:val="0"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lastRenderedPageBreak/>
        <w:t>Планирование и аналитическая деятельность связей с общественностью в государственных структурах.</w:t>
      </w:r>
    </w:p>
    <w:p w:rsidR="008A2827" w:rsidRPr="008640F8" w:rsidRDefault="008A2827" w:rsidP="008A2827">
      <w:pPr>
        <w:widowControl/>
        <w:numPr>
          <w:ilvl w:val="0"/>
          <w:numId w:val="2"/>
        </w:numPr>
        <w:shd w:val="clear" w:color="auto" w:fill="FFFFFF"/>
        <w:tabs>
          <w:tab w:val="left" w:pos="370"/>
        </w:tabs>
        <w:autoSpaceDE/>
        <w:autoSpaceDN/>
        <w:adjustRightInd w:val="0"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Виды и особенности планирования службы по связям с общественностью.</w:t>
      </w:r>
    </w:p>
    <w:p w:rsidR="008A2827" w:rsidRPr="008640F8" w:rsidRDefault="008A2827" w:rsidP="008A2827">
      <w:pPr>
        <w:widowControl/>
        <w:numPr>
          <w:ilvl w:val="0"/>
          <w:numId w:val="2"/>
        </w:numPr>
        <w:shd w:val="clear" w:color="auto" w:fill="FFFFFF"/>
        <w:tabs>
          <w:tab w:val="left" w:pos="370"/>
        </w:tabs>
        <w:autoSpaceDE/>
        <w:autoSpaceDN/>
        <w:adjustRightInd w:val="0"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Аналитическая работа отдела по связям с общественностью.</w:t>
      </w:r>
    </w:p>
    <w:p w:rsidR="008A2827" w:rsidRPr="008640F8" w:rsidRDefault="008A2827" w:rsidP="008A2827">
      <w:pPr>
        <w:widowControl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8A2827" w:rsidRPr="008640F8" w:rsidRDefault="008A2827" w:rsidP="008A2827">
      <w:pPr>
        <w:widowControl/>
        <w:autoSpaceDE/>
        <w:autoSpaceDN/>
        <w:ind w:right="535"/>
        <w:contextualSpacing/>
        <w:jc w:val="center"/>
        <w:rPr>
          <w:b/>
          <w:sz w:val="24"/>
          <w:szCs w:val="24"/>
          <w:lang w:eastAsia="ru-RU"/>
        </w:rPr>
      </w:pPr>
      <w:r w:rsidRPr="008640F8">
        <w:rPr>
          <w:b/>
          <w:sz w:val="24"/>
          <w:szCs w:val="24"/>
          <w:lang w:eastAsia="ru-RU"/>
        </w:rPr>
        <w:t xml:space="preserve">8. Перечень основной и дополнительной учебной литературы, необходимой для </w:t>
      </w:r>
      <w:proofErr w:type="gramStart"/>
      <w:r w:rsidRPr="008640F8">
        <w:rPr>
          <w:b/>
          <w:sz w:val="24"/>
          <w:szCs w:val="24"/>
          <w:lang w:eastAsia="ru-RU"/>
        </w:rPr>
        <w:t xml:space="preserve">освоения </w:t>
      </w:r>
      <w:r>
        <w:rPr>
          <w:b/>
          <w:sz w:val="24"/>
          <w:szCs w:val="24"/>
          <w:lang w:eastAsia="ru-RU"/>
        </w:rPr>
        <w:t xml:space="preserve"> </w:t>
      </w:r>
      <w:r w:rsidRPr="008640F8">
        <w:rPr>
          <w:b/>
          <w:sz w:val="24"/>
          <w:szCs w:val="24"/>
          <w:lang w:eastAsia="ru-RU"/>
        </w:rPr>
        <w:t>дисциплины</w:t>
      </w:r>
      <w:proofErr w:type="gramEnd"/>
    </w:p>
    <w:p w:rsidR="008A2827" w:rsidRDefault="008A2827" w:rsidP="008A2827">
      <w:pPr>
        <w:widowControl/>
        <w:autoSpaceDE/>
        <w:autoSpaceDN/>
        <w:ind w:right="535"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ru-RU"/>
        </w:rPr>
      </w:pPr>
      <w:proofErr w:type="gramStart"/>
      <w:r w:rsidRPr="008640F8">
        <w:rPr>
          <w:rFonts w:eastAsia="Calibri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8640F8">
        <w:rPr>
          <w:rFonts w:eastAsia="Calibri"/>
          <w:b/>
          <w:bCs/>
          <w:color w:val="000000"/>
          <w:sz w:val="24"/>
          <w:szCs w:val="24"/>
          <w:lang w:eastAsia="ru-RU"/>
        </w:rPr>
        <w:t>) основная литература:</w:t>
      </w:r>
    </w:p>
    <w:p w:rsidR="008A2827" w:rsidRDefault="008A2827" w:rsidP="008A2827">
      <w:pPr>
        <w:pStyle w:val="a3"/>
        <w:widowControl/>
        <w:numPr>
          <w:ilvl w:val="0"/>
          <w:numId w:val="4"/>
        </w:numPr>
        <w:autoSpaceDE/>
        <w:autoSpaceDN/>
        <w:spacing w:line="276" w:lineRule="auto"/>
        <w:ind w:left="0" w:right="-1" w:firstLine="0"/>
        <w:contextualSpacing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bookmarkStart w:id="0" w:name="_GoBack"/>
      <w:proofErr w:type="spell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Варакута</w:t>
      </w:r>
      <w:proofErr w:type="spell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 С. А. Связи с </w:t>
      </w:r>
      <w:proofErr w:type="gram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общественностью :</w:t>
      </w:r>
      <w:proofErr w:type="gram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 учеб. пособие ; ВО - </w:t>
      </w:r>
      <w:proofErr w:type="spell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Бакалавриат</w:t>
      </w:r>
      <w:proofErr w:type="spell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, Магистратура, Аспирантура. - </w:t>
      </w:r>
      <w:proofErr w:type="spellStart"/>
      <w:proofErr w:type="gram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Москва:ООО</w:t>
      </w:r>
      <w:proofErr w:type="spellEnd"/>
      <w:proofErr w:type="gram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 "Научно-издательский центр ИНФРА-М", 2019. - 207 с.</w:t>
      </w:r>
    </w:p>
    <w:p w:rsidR="008A2827" w:rsidRPr="00686F7E" w:rsidRDefault="008A2827" w:rsidP="008A2827">
      <w:pPr>
        <w:pStyle w:val="a3"/>
        <w:widowControl/>
        <w:numPr>
          <w:ilvl w:val="0"/>
          <w:numId w:val="4"/>
        </w:numPr>
        <w:autoSpaceDE/>
        <w:autoSpaceDN/>
        <w:spacing w:line="276" w:lineRule="auto"/>
        <w:ind w:left="0" w:right="-1" w:firstLine="0"/>
        <w:contextualSpacing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Мандель</w:t>
      </w:r>
      <w:proofErr w:type="spell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, Б. Р.PR: методы работы со средствами массовой </w:t>
      </w:r>
      <w:proofErr w:type="gram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информации :</w:t>
      </w:r>
      <w:proofErr w:type="gram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 Учебное пособие; ВО - </w:t>
      </w:r>
      <w:proofErr w:type="spell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Бакалавриат</w:t>
      </w:r>
      <w:proofErr w:type="spell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/Сибирский университет потребительской кооперации. -Москва:</w:t>
      </w:r>
      <w:r>
        <w:rPr>
          <w:rFonts w:eastAsia="Calibri"/>
          <w:bCs/>
          <w:color w:val="000000"/>
          <w:sz w:val="24"/>
          <w:szCs w:val="24"/>
          <w:lang w:eastAsia="ru-RU"/>
        </w:rPr>
        <w:t xml:space="preserve"> </w:t>
      </w:r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Вузовский учебник, 2020. - 238 с. </w:t>
      </w:r>
    </w:p>
    <w:p w:rsidR="008A2827" w:rsidRPr="00686F7E" w:rsidRDefault="008A2827" w:rsidP="008A2827">
      <w:pPr>
        <w:pStyle w:val="a3"/>
        <w:widowControl/>
        <w:numPr>
          <w:ilvl w:val="0"/>
          <w:numId w:val="4"/>
        </w:numPr>
        <w:autoSpaceDE/>
        <w:autoSpaceDN/>
        <w:spacing w:line="276" w:lineRule="auto"/>
        <w:ind w:left="0" w:right="-1" w:firstLine="0"/>
        <w:contextualSpacing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Марков, А. </w:t>
      </w:r>
      <w:proofErr w:type="spell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А.Связи</w:t>
      </w:r>
      <w:proofErr w:type="spell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 с общественностью в органах </w:t>
      </w:r>
      <w:proofErr w:type="gram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власти :</w:t>
      </w:r>
      <w:proofErr w:type="gram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 учебник ; ВО - </w:t>
      </w:r>
      <w:proofErr w:type="spell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Бакалавриат</w:t>
      </w:r>
      <w:proofErr w:type="spell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, Магистратура. -</w:t>
      </w:r>
      <w:proofErr w:type="spellStart"/>
      <w:proofErr w:type="gram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Москва:ООО</w:t>
      </w:r>
      <w:proofErr w:type="spellEnd"/>
      <w:proofErr w:type="gram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 "Научно-издательский центр ИНФРА-М", 2019. - 190 с. </w:t>
      </w:r>
    </w:p>
    <w:p w:rsidR="008A2827" w:rsidRPr="00686F7E" w:rsidRDefault="008A2827" w:rsidP="008A2827">
      <w:pPr>
        <w:pStyle w:val="a3"/>
        <w:widowControl/>
        <w:numPr>
          <w:ilvl w:val="0"/>
          <w:numId w:val="4"/>
        </w:numPr>
        <w:autoSpaceDE/>
        <w:autoSpaceDN/>
        <w:spacing w:line="276" w:lineRule="auto"/>
        <w:ind w:left="0" w:right="-1" w:firstLine="0"/>
        <w:contextualSpacing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proofErr w:type="spell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Мухаев</w:t>
      </w:r>
      <w:proofErr w:type="spell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 Р. Т. </w:t>
      </w:r>
      <w:proofErr w:type="spell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Government</w:t>
      </w:r>
      <w:proofErr w:type="spell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Relations</w:t>
      </w:r>
      <w:proofErr w:type="spell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: теория, стратегии и национальные практики. Полное </w:t>
      </w:r>
      <w:proofErr w:type="gram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руководство :</w:t>
      </w:r>
      <w:proofErr w:type="gram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 учебник ; ВО - </w:t>
      </w:r>
      <w:proofErr w:type="spell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Бакалавриат</w:t>
      </w:r>
      <w:proofErr w:type="spell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, Магистратура/Российский экономический университет им. Г.В. Плеханова. - </w:t>
      </w:r>
      <w:proofErr w:type="spellStart"/>
      <w:proofErr w:type="gram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Москва:ООО</w:t>
      </w:r>
      <w:proofErr w:type="spellEnd"/>
      <w:proofErr w:type="gram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 "Научно-издательский центр ИНФРА-М", 2021. - 393 с. </w:t>
      </w:r>
    </w:p>
    <w:p w:rsidR="008A2827" w:rsidRPr="00686F7E" w:rsidRDefault="008A2827" w:rsidP="008A2827">
      <w:pPr>
        <w:pStyle w:val="a3"/>
        <w:widowControl/>
        <w:numPr>
          <w:ilvl w:val="0"/>
          <w:numId w:val="4"/>
        </w:numPr>
        <w:autoSpaceDE/>
        <w:autoSpaceDN/>
        <w:spacing w:line="276" w:lineRule="auto"/>
        <w:ind w:left="0" w:right="-1" w:firstLine="0"/>
        <w:contextualSpacing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Папкова, О. В. Деловые </w:t>
      </w:r>
      <w:proofErr w:type="gram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коммуникации :</w:t>
      </w:r>
      <w:proofErr w:type="gram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 учеб. пособие ; ВО - </w:t>
      </w:r>
      <w:proofErr w:type="spell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Бакалавриат</w:t>
      </w:r>
      <w:proofErr w:type="spell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/Московский финансово-юридический университет. -</w:t>
      </w:r>
      <w:proofErr w:type="spellStart"/>
      <w:proofErr w:type="gram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Москва:Вузовский</w:t>
      </w:r>
      <w:proofErr w:type="spellEnd"/>
      <w:proofErr w:type="gram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 учебник, 2022. - 160 с. </w:t>
      </w:r>
    </w:p>
    <w:p w:rsidR="008A2827" w:rsidRPr="00C33E18" w:rsidRDefault="008A2827" w:rsidP="008A2827">
      <w:pPr>
        <w:pStyle w:val="a3"/>
        <w:widowControl/>
        <w:numPr>
          <w:ilvl w:val="0"/>
          <w:numId w:val="4"/>
        </w:numPr>
        <w:autoSpaceDE/>
        <w:autoSpaceDN/>
        <w:spacing w:line="276" w:lineRule="auto"/>
        <w:ind w:left="0" w:right="-1" w:firstLine="0"/>
        <w:contextualSpacing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proofErr w:type="spellStart"/>
      <w:r w:rsidRPr="00C33E18">
        <w:rPr>
          <w:rFonts w:eastAsia="Calibri"/>
          <w:bCs/>
          <w:color w:val="000000"/>
          <w:sz w:val="24"/>
          <w:szCs w:val="24"/>
          <w:lang w:eastAsia="ru-RU"/>
        </w:rPr>
        <w:t>Чумиков</w:t>
      </w:r>
      <w:proofErr w:type="spellEnd"/>
      <w:r w:rsidRPr="00C33E18">
        <w:rPr>
          <w:rFonts w:eastAsia="Calibri"/>
          <w:bCs/>
          <w:color w:val="000000"/>
          <w:sz w:val="24"/>
          <w:szCs w:val="24"/>
          <w:lang w:eastAsia="ru-RU"/>
        </w:rPr>
        <w:t xml:space="preserve">, А. Н. Государственный PR: связи с общественностью для государственных организаций и </w:t>
      </w:r>
      <w:proofErr w:type="gramStart"/>
      <w:r w:rsidRPr="00C33E18">
        <w:rPr>
          <w:rFonts w:eastAsia="Calibri"/>
          <w:bCs/>
          <w:color w:val="000000"/>
          <w:sz w:val="24"/>
          <w:szCs w:val="24"/>
          <w:lang w:eastAsia="ru-RU"/>
        </w:rPr>
        <w:t>проектов :</w:t>
      </w:r>
      <w:proofErr w:type="gramEnd"/>
      <w:r w:rsidRPr="00C33E18">
        <w:rPr>
          <w:rFonts w:eastAsia="Calibri"/>
          <w:bCs/>
          <w:color w:val="000000"/>
          <w:sz w:val="24"/>
          <w:szCs w:val="24"/>
          <w:lang w:eastAsia="ru-RU"/>
        </w:rPr>
        <w:t xml:space="preserve"> учебник; ВО - </w:t>
      </w:r>
      <w:proofErr w:type="spellStart"/>
      <w:r w:rsidRPr="00C33E18">
        <w:rPr>
          <w:rFonts w:eastAsia="Calibri"/>
          <w:bCs/>
          <w:color w:val="000000"/>
          <w:sz w:val="24"/>
          <w:szCs w:val="24"/>
          <w:lang w:eastAsia="ru-RU"/>
        </w:rPr>
        <w:t>Бакалавриат</w:t>
      </w:r>
      <w:proofErr w:type="spellEnd"/>
      <w:r w:rsidRPr="00C33E18">
        <w:rPr>
          <w:rFonts w:eastAsia="Calibri"/>
          <w:bCs/>
          <w:color w:val="000000"/>
          <w:sz w:val="24"/>
          <w:szCs w:val="24"/>
          <w:lang w:eastAsia="ru-RU"/>
        </w:rPr>
        <w:t>. -Москва:</w:t>
      </w:r>
      <w:r>
        <w:rPr>
          <w:rFonts w:eastAsia="Calibri"/>
          <w:bCs/>
          <w:color w:val="000000"/>
          <w:sz w:val="24"/>
          <w:szCs w:val="24"/>
          <w:lang w:eastAsia="ru-RU"/>
        </w:rPr>
        <w:t xml:space="preserve"> </w:t>
      </w:r>
      <w:r w:rsidRPr="00C33E18">
        <w:rPr>
          <w:rFonts w:eastAsia="Calibri"/>
          <w:bCs/>
          <w:color w:val="000000"/>
          <w:sz w:val="24"/>
          <w:szCs w:val="24"/>
          <w:lang w:eastAsia="ru-RU"/>
        </w:rPr>
        <w:t xml:space="preserve">ООО "Научно-издательский центр ИНФРА-М", 2020. - 343 с. </w:t>
      </w:r>
    </w:p>
    <w:p w:rsidR="008A2827" w:rsidRPr="00686F7E" w:rsidRDefault="008A2827" w:rsidP="008A2827">
      <w:pPr>
        <w:pStyle w:val="a3"/>
        <w:widowControl/>
        <w:numPr>
          <w:ilvl w:val="0"/>
          <w:numId w:val="4"/>
        </w:numPr>
        <w:autoSpaceDE/>
        <w:autoSpaceDN/>
        <w:spacing w:line="276" w:lineRule="auto"/>
        <w:ind w:left="0" w:right="-1" w:firstLine="0"/>
        <w:contextualSpacing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proofErr w:type="spell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Шпаковский</w:t>
      </w:r>
      <w:proofErr w:type="spell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, В. О. PR-дизайн и PR-</w:t>
      </w:r>
      <w:proofErr w:type="gram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продвижение :</w:t>
      </w:r>
      <w:proofErr w:type="gram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 xml:space="preserve"> Учебное пособие; ВО - Магистратура. -</w:t>
      </w:r>
    </w:p>
    <w:p w:rsidR="008A2827" w:rsidRPr="00686F7E" w:rsidRDefault="008A2827" w:rsidP="008A2827">
      <w:pPr>
        <w:pStyle w:val="a3"/>
        <w:widowControl/>
        <w:autoSpaceDE/>
        <w:autoSpaceDN/>
        <w:spacing w:line="276" w:lineRule="auto"/>
        <w:ind w:left="0" w:right="-1" w:firstLine="0"/>
        <w:contextualSpacing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proofErr w:type="spellStart"/>
      <w:proofErr w:type="gramStart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Вологда:Инфра</w:t>
      </w:r>
      <w:proofErr w:type="gram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-Инженерия</w:t>
      </w:r>
      <w:proofErr w:type="spellEnd"/>
      <w:r w:rsidRPr="00686F7E">
        <w:rPr>
          <w:rFonts w:eastAsia="Calibri"/>
          <w:bCs/>
          <w:color w:val="000000"/>
          <w:sz w:val="24"/>
          <w:szCs w:val="24"/>
          <w:lang w:eastAsia="ru-RU"/>
        </w:rPr>
        <w:t>, 2018. - 452 с.</w:t>
      </w:r>
    </w:p>
    <w:p w:rsidR="008A2827" w:rsidRPr="008640F8" w:rsidRDefault="008A2827" w:rsidP="008A2827">
      <w:pPr>
        <w:widowControl/>
        <w:shd w:val="clear" w:color="auto" w:fill="FFFFFF"/>
        <w:autoSpaceDE/>
        <w:autoSpaceDN/>
        <w:ind w:right="-1"/>
        <w:jc w:val="center"/>
        <w:rPr>
          <w:rFonts w:eastAsia="Calibri"/>
          <w:b/>
          <w:bCs/>
          <w:color w:val="000000"/>
          <w:sz w:val="24"/>
          <w:szCs w:val="24"/>
          <w:lang w:eastAsia="ru-RU"/>
        </w:rPr>
      </w:pPr>
      <w:proofErr w:type="gramStart"/>
      <w:r w:rsidRPr="008640F8">
        <w:rPr>
          <w:rFonts w:eastAsia="Calibri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Pr="008640F8">
        <w:rPr>
          <w:rFonts w:eastAsia="Calibri"/>
          <w:b/>
          <w:bCs/>
          <w:color w:val="000000"/>
          <w:sz w:val="24"/>
          <w:szCs w:val="24"/>
          <w:lang w:eastAsia="ru-RU"/>
        </w:rPr>
        <w:t>) дополнительная литература:</w:t>
      </w:r>
    </w:p>
    <w:p w:rsidR="008A2827" w:rsidRPr="00686F7E" w:rsidRDefault="008A2827" w:rsidP="008A2827">
      <w:pPr>
        <w:pStyle w:val="a3"/>
        <w:widowControl/>
        <w:numPr>
          <w:ilvl w:val="0"/>
          <w:numId w:val="3"/>
        </w:numPr>
        <w:tabs>
          <w:tab w:val="left" w:pos="426"/>
          <w:tab w:val="left" w:pos="1134"/>
        </w:tabs>
        <w:autoSpaceDE/>
        <w:autoSpaceDN/>
        <w:ind w:left="0" w:right="-1" w:firstLine="0"/>
        <w:jc w:val="both"/>
        <w:rPr>
          <w:sz w:val="24"/>
          <w:szCs w:val="24"/>
          <w:lang w:eastAsia="ru-RU"/>
        </w:rPr>
      </w:pPr>
      <w:r w:rsidRPr="00686F7E">
        <w:rPr>
          <w:sz w:val="24"/>
          <w:szCs w:val="24"/>
          <w:lang w:eastAsia="ru-RU"/>
        </w:rPr>
        <w:t xml:space="preserve">Ильин, А. </w:t>
      </w:r>
      <w:proofErr w:type="spellStart"/>
      <w:r w:rsidRPr="00686F7E">
        <w:rPr>
          <w:sz w:val="24"/>
          <w:szCs w:val="24"/>
          <w:lang w:eastAsia="ru-RU"/>
        </w:rPr>
        <w:t>С.Теория</w:t>
      </w:r>
      <w:proofErr w:type="spellEnd"/>
      <w:r w:rsidRPr="00686F7E">
        <w:rPr>
          <w:sz w:val="24"/>
          <w:szCs w:val="24"/>
          <w:lang w:eastAsia="ru-RU"/>
        </w:rPr>
        <w:t xml:space="preserve"> и практика связей с </w:t>
      </w:r>
      <w:proofErr w:type="gramStart"/>
      <w:r w:rsidRPr="00686F7E">
        <w:rPr>
          <w:sz w:val="24"/>
          <w:szCs w:val="24"/>
          <w:lang w:eastAsia="ru-RU"/>
        </w:rPr>
        <w:t>общественностью :</w:t>
      </w:r>
      <w:proofErr w:type="gramEnd"/>
      <w:r w:rsidRPr="00686F7E">
        <w:rPr>
          <w:sz w:val="24"/>
          <w:szCs w:val="24"/>
          <w:lang w:eastAsia="ru-RU"/>
        </w:rPr>
        <w:t xml:space="preserve"> курс лекций/А. С. Ильин. -</w:t>
      </w:r>
    </w:p>
    <w:p w:rsidR="008A2827" w:rsidRPr="00686F7E" w:rsidRDefault="008A2827" w:rsidP="008A2827">
      <w:pPr>
        <w:pStyle w:val="a3"/>
        <w:widowControl/>
        <w:tabs>
          <w:tab w:val="left" w:pos="426"/>
          <w:tab w:val="left" w:pos="1134"/>
        </w:tabs>
        <w:autoSpaceDE/>
        <w:autoSpaceDN/>
        <w:ind w:left="0" w:right="-1" w:firstLine="0"/>
        <w:jc w:val="both"/>
        <w:rPr>
          <w:sz w:val="24"/>
          <w:szCs w:val="24"/>
          <w:lang w:eastAsia="ru-RU"/>
        </w:rPr>
      </w:pPr>
      <w:proofErr w:type="gramStart"/>
      <w:r w:rsidRPr="00686F7E">
        <w:rPr>
          <w:sz w:val="24"/>
          <w:szCs w:val="24"/>
          <w:lang w:eastAsia="ru-RU"/>
        </w:rPr>
        <w:t>М.:КНОРУС</w:t>
      </w:r>
      <w:proofErr w:type="gramEnd"/>
      <w:r w:rsidRPr="00686F7E">
        <w:rPr>
          <w:sz w:val="24"/>
          <w:szCs w:val="24"/>
          <w:lang w:eastAsia="ru-RU"/>
        </w:rPr>
        <w:t>, 2009. - 208 с.</w:t>
      </w:r>
      <w:r w:rsidRPr="00686F7E">
        <w:rPr>
          <w:sz w:val="24"/>
          <w:szCs w:val="24"/>
          <w:lang w:eastAsia="ru-RU"/>
        </w:rPr>
        <w:tab/>
      </w:r>
    </w:p>
    <w:p w:rsidR="008A2827" w:rsidRPr="00686F7E" w:rsidRDefault="008A2827" w:rsidP="008A2827">
      <w:pPr>
        <w:pStyle w:val="a3"/>
        <w:widowControl/>
        <w:numPr>
          <w:ilvl w:val="0"/>
          <w:numId w:val="3"/>
        </w:numPr>
        <w:tabs>
          <w:tab w:val="left" w:pos="426"/>
          <w:tab w:val="left" w:pos="1134"/>
        </w:tabs>
        <w:autoSpaceDE/>
        <w:autoSpaceDN/>
        <w:ind w:left="0" w:right="-1" w:firstLine="0"/>
        <w:jc w:val="both"/>
        <w:rPr>
          <w:sz w:val="24"/>
          <w:szCs w:val="24"/>
          <w:lang w:eastAsia="ru-RU"/>
        </w:rPr>
      </w:pPr>
      <w:r w:rsidRPr="00686F7E">
        <w:rPr>
          <w:sz w:val="24"/>
          <w:szCs w:val="24"/>
          <w:lang w:eastAsia="ru-RU"/>
        </w:rPr>
        <w:t>Связи с общественностью: учеб</w:t>
      </w:r>
      <w:proofErr w:type="gramStart"/>
      <w:r w:rsidRPr="00686F7E">
        <w:rPr>
          <w:sz w:val="24"/>
          <w:szCs w:val="24"/>
          <w:lang w:eastAsia="ru-RU"/>
        </w:rPr>
        <w:t>. пособие</w:t>
      </w:r>
      <w:proofErr w:type="gramEnd"/>
      <w:r w:rsidRPr="00686F7E">
        <w:rPr>
          <w:sz w:val="24"/>
          <w:szCs w:val="24"/>
          <w:lang w:eastAsia="ru-RU"/>
        </w:rPr>
        <w:t xml:space="preserve"> для вузов по специальности "Менеджмент орг.", "Маркетинг"/под общ. ред. С. Д. Резника. -</w:t>
      </w:r>
      <w:proofErr w:type="gramStart"/>
      <w:r w:rsidRPr="00686F7E">
        <w:rPr>
          <w:sz w:val="24"/>
          <w:szCs w:val="24"/>
          <w:lang w:eastAsia="ru-RU"/>
        </w:rPr>
        <w:t>М.:</w:t>
      </w:r>
      <w:proofErr w:type="spellStart"/>
      <w:r w:rsidRPr="00686F7E">
        <w:rPr>
          <w:sz w:val="24"/>
          <w:szCs w:val="24"/>
          <w:lang w:eastAsia="ru-RU"/>
        </w:rPr>
        <w:t>Акад</w:t>
      </w:r>
      <w:proofErr w:type="spellEnd"/>
      <w:r w:rsidRPr="00686F7E">
        <w:rPr>
          <w:sz w:val="24"/>
          <w:szCs w:val="24"/>
          <w:lang w:eastAsia="ru-RU"/>
        </w:rPr>
        <w:t>.</w:t>
      </w:r>
      <w:proofErr w:type="gramEnd"/>
      <w:r w:rsidRPr="00686F7E">
        <w:rPr>
          <w:sz w:val="24"/>
          <w:szCs w:val="24"/>
          <w:lang w:eastAsia="ru-RU"/>
        </w:rPr>
        <w:t xml:space="preserve"> Проект, 2005. - 432 с.</w:t>
      </w:r>
      <w:r w:rsidRPr="00686F7E">
        <w:rPr>
          <w:sz w:val="24"/>
          <w:szCs w:val="24"/>
          <w:lang w:eastAsia="ru-RU"/>
        </w:rPr>
        <w:tab/>
      </w:r>
    </w:p>
    <w:p w:rsidR="008A2827" w:rsidRPr="00643FF5" w:rsidRDefault="008A2827" w:rsidP="008A2827">
      <w:pPr>
        <w:pStyle w:val="a3"/>
        <w:widowControl/>
        <w:numPr>
          <w:ilvl w:val="0"/>
          <w:numId w:val="3"/>
        </w:numPr>
        <w:tabs>
          <w:tab w:val="left" w:pos="426"/>
          <w:tab w:val="left" w:pos="1134"/>
        </w:tabs>
        <w:autoSpaceDE/>
        <w:autoSpaceDN/>
        <w:ind w:left="0" w:right="-1" w:firstLine="0"/>
        <w:jc w:val="both"/>
        <w:rPr>
          <w:sz w:val="24"/>
          <w:szCs w:val="24"/>
          <w:lang w:eastAsia="ru-RU"/>
        </w:rPr>
      </w:pPr>
      <w:proofErr w:type="spellStart"/>
      <w:r w:rsidRPr="00686F7E">
        <w:rPr>
          <w:sz w:val="24"/>
          <w:szCs w:val="24"/>
          <w:lang w:eastAsia="ru-RU"/>
        </w:rPr>
        <w:t>Синяева</w:t>
      </w:r>
      <w:proofErr w:type="spellEnd"/>
      <w:r w:rsidRPr="00686F7E">
        <w:rPr>
          <w:sz w:val="24"/>
          <w:szCs w:val="24"/>
          <w:lang w:eastAsia="ru-RU"/>
        </w:rPr>
        <w:t xml:space="preserve"> И. М. Паблик </w:t>
      </w:r>
      <w:proofErr w:type="spellStart"/>
      <w:proofErr w:type="gramStart"/>
      <w:r w:rsidRPr="00686F7E">
        <w:rPr>
          <w:sz w:val="24"/>
          <w:szCs w:val="24"/>
          <w:lang w:eastAsia="ru-RU"/>
        </w:rPr>
        <w:t>рилейшенз</w:t>
      </w:r>
      <w:proofErr w:type="spellEnd"/>
      <w:r w:rsidRPr="00686F7E">
        <w:rPr>
          <w:sz w:val="24"/>
          <w:szCs w:val="24"/>
          <w:lang w:eastAsia="ru-RU"/>
        </w:rPr>
        <w:t xml:space="preserve"> :</w:t>
      </w:r>
      <w:proofErr w:type="gramEnd"/>
      <w:r w:rsidRPr="00686F7E">
        <w:rPr>
          <w:sz w:val="24"/>
          <w:szCs w:val="24"/>
          <w:lang w:eastAsia="ru-RU"/>
        </w:rPr>
        <w:t xml:space="preserve"> толковый словарь ; ВО - </w:t>
      </w:r>
      <w:proofErr w:type="spellStart"/>
      <w:r w:rsidRPr="00686F7E">
        <w:rPr>
          <w:sz w:val="24"/>
          <w:szCs w:val="24"/>
          <w:lang w:eastAsia="ru-RU"/>
        </w:rPr>
        <w:t>Бакалавриат</w:t>
      </w:r>
      <w:proofErr w:type="spellEnd"/>
      <w:r w:rsidRPr="00686F7E">
        <w:rPr>
          <w:sz w:val="24"/>
          <w:szCs w:val="24"/>
          <w:lang w:eastAsia="ru-RU"/>
        </w:rPr>
        <w:t>, Магистратура ; СПО/Финансовый университет при Правительстве Российской Федерации. -</w:t>
      </w:r>
      <w:proofErr w:type="spellStart"/>
      <w:proofErr w:type="gramStart"/>
      <w:r w:rsidRPr="00643FF5">
        <w:rPr>
          <w:sz w:val="24"/>
          <w:szCs w:val="24"/>
          <w:lang w:eastAsia="ru-RU"/>
        </w:rPr>
        <w:t>Москва:Издательско</w:t>
      </w:r>
      <w:proofErr w:type="gramEnd"/>
      <w:r w:rsidRPr="00643FF5">
        <w:rPr>
          <w:sz w:val="24"/>
          <w:szCs w:val="24"/>
          <w:lang w:eastAsia="ru-RU"/>
        </w:rPr>
        <w:t>-торговая</w:t>
      </w:r>
      <w:proofErr w:type="spellEnd"/>
      <w:r w:rsidRPr="00643FF5">
        <w:rPr>
          <w:sz w:val="24"/>
          <w:szCs w:val="24"/>
          <w:lang w:eastAsia="ru-RU"/>
        </w:rPr>
        <w:t xml:space="preserve"> корпорация "Дашков и К", 2020. - 198 с. </w:t>
      </w:r>
    </w:p>
    <w:p w:rsidR="008A2827" w:rsidRPr="00686F7E" w:rsidRDefault="008A2827" w:rsidP="008A2827">
      <w:pPr>
        <w:pStyle w:val="a3"/>
        <w:widowControl/>
        <w:numPr>
          <w:ilvl w:val="0"/>
          <w:numId w:val="3"/>
        </w:numPr>
        <w:tabs>
          <w:tab w:val="left" w:pos="426"/>
          <w:tab w:val="left" w:pos="1134"/>
        </w:tabs>
        <w:autoSpaceDE/>
        <w:autoSpaceDN/>
        <w:ind w:left="0" w:right="-1" w:firstLine="0"/>
        <w:jc w:val="both"/>
        <w:rPr>
          <w:sz w:val="24"/>
          <w:szCs w:val="24"/>
          <w:highlight w:val="yellow"/>
          <w:lang w:eastAsia="ru-RU"/>
        </w:rPr>
      </w:pPr>
      <w:r w:rsidRPr="00686F7E">
        <w:rPr>
          <w:sz w:val="24"/>
          <w:szCs w:val="24"/>
          <w:lang w:eastAsia="ru-RU"/>
        </w:rPr>
        <w:t xml:space="preserve">Шарков, Ф. И. Паблик </w:t>
      </w:r>
      <w:proofErr w:type="spellStart"/>
      <w:proofErr w:type="gramStart"/>
      <w:r w:rsidRPr="00686F7E">
        <w:rPr>
          <w:sz w:val="24"/>
          <w:szCs w:val="24"/>
          <w:lang w:eastAsia="ru-RU"/>
        </w:rPr>
        <w:t>рилейшнз</w:t>
      </w:r>
      <w:proofErr w:type="spellEnd"/>
      <w:r w:rsidRPr="00686F7E">
        <w:rPr>
          <w:sz w:val="24"/>
          <w:szCs w:val="24"/>
          <w:lang w:eastAsia="ru-RU"/>
        </w:rPr>
        <w:t xml:space="preserve"> :</w:t>
      </w:r>
      <w:proofErr w:type="gramEnd"/>
      <w:r w:rsidRPr="00686F7E">
        <w:rPr>
          <w:sz w:val="24"/>
          <w:szCs w:val="24"/>
          <w:lang w:eastAsia="ru-RU"/>
        </w:rPr>
        <w:t xml:space="preserve"> учебник ; ВО - </w:t>
      </w:r>
      <w:proofErr w:type="spellStart"/>
      <w:r w:rsidRPr="00686F7E">
        <w:rPr>
          <w:sz w:val="24"/>
          <w:szCs w:val="24"/>
          <w:lang w:eastAsia="ru-RU"/>
        </w:rPr>
        <w:t>Бакалавриат</w:t>
      </w:r>
      <w:proofErr w:type="spellEnd"/>
      <w:r w:rsidRPr="00686F7E">
        <w:rPr>
          <w:sz w:val="24"/>
          <w:szCs w:val="24"/>
          <w:lang w:eastAsia="ru-RU"/>
        </w:rPr>
        <w:t xml:space="preserve">/Ф. И. Шарков. -Москва: Издательско-торговая корпорация "Дашков и К", 2014. - 332 с. </w:t>
      </w:r>
    </w:p>
    <w:p w:rsidR="008A2827" w:rsidRPr="008640F8" w:rsidRDefault="008A2827" w:rsidP="008A2827">
      <w:pPr>
        <w:widowControl/>
        <w:tabs>
          <w:tab w:val="left" w:pos="426"/>
          <w:tab w:val="left" w:pos="1134"/>
        </w:tabs>
        <w:autoSpaceDE/>
        <w:autoSpaceDN/>
        <w:ind w:right="-1"/>
        <w:jc w:val="both"/>
        <w:rPr>
          <w:sz w:val="24"/>
          <w:szCs w:val="24"/>
          <w:highlight w:val="yellow"/>
          <w:lang w:eastAsia="ru-RU"/>
        </w:rPr>
      </w:pPr>
    </w:p>
    <w:p w:rsidR="008A2827" w:rsidRPr="008640F8" w:rsidRDefault="008A2827" w:rsidP="008A2827">
      <w:pPr>
        <w:widowControl/>
        <w:tabs>
          <w:tab w:val="left" w:pos="851"/>
        </w:tabs>
        <w:autoSpaceDE/>
        <w:autoSpaceDN/>
        <w:ind w:right="-1"/>
        <w:contextualSpacing/>
        <w:jc w:val="both"/>
        <w:rPr>
          <w:b/>
          <w:sz w:val="24"/>
          <w:szCs w:val="24"/>
          <w:lang w:eastAsia="ru-RU"/>
        </w:rPr>
      </w:pPr>
      <w:r w:rsidRPr="008640F8">
        <w:rPr>
          <w:b/>
          <w:sz w:val="24"/>
          <w:szCs w:val="24"/>
          <w:lang w:eastAsia="ru-RU"/>
        </w:rPr>
        <w:t xml:space="preserve">9. </w:t>
      </w:r>
      <w:r w:rsidRPr="008640F8">
        <w:rPr>
          <w:b/>
          <w:bCs/>
          <w:iCs/>
          <w:sz w:val="24"/>
          <w:szCs w:val="24"/>
          <w:lang w:eastAsia="ru-RU"/>
        </w:rPr>
        <w:t>Перечень ресурсов информационно-телекоммуникационной сети «Интернет» (далее - сеть «Интернет»), необходимых для освоения дисциплины</w:t>
      </w:r>
    </w:p>
    <w:p w:rsidR="008A2827" w:rsidRPr="008640F8" w:rsidRDefault="008A2827" w:rsidP="008A2827">
      <w:pPr>
        <w:widowControl/>
        <w:autoSpaceDE/>
        <w:autoSpaceDN/>
        <w:ind w:right="-1"/>
        <w:jc w:val="both"/>
        <w:rPr>
          <w:b/>
          <w:sz w:val="24"/>
          <w:szCs w:val="24"/>
          <w:lang w:eastAsia="ru-RU"/>
        </w:rPr>
      </w:pPr>
    </w:p>
    <w:p w:rsidR="008A2827" w:rsidRPr="008640F8" w:rsidRDefault="008A2827" w:rsidP="008A2827">
      <w:pPr>
        <w:widowControl/>
        <w:numPr>
          <w:ilvl w:val="0"/>
          <w:numId w:val="1"/>
        </w:numPr>
        <w:autoSpaceDE/>
        <w:autoSpaceDN/>
        <w:ind w:left="0" w:right="-1" w:firstLine="0"/>
        <w:contextualSpacing/>
        <w:jc w:val="both"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 xml:space="preserve">Интернет-библиотека образовательных изданий [Электронный ресурс]. – Режим доступа: </w:t>
      </w:r>
      <w:hyperlink r:id="rId5" w:history="1">
        <w:r w:rsidRPr="008640F8">
          <w:rPr>
            <w:rFonts w:eastAsia="SimSun"/>
            <w:color w:val="0000FF"/>
            <w:sz w:val="24"/>
            <w:szCs w:val="24"/>
            <w:u w:val="single"/>
            <w:lang w:eastAsia="ru-RU"/>
          </w:rPr>
          <w:t>http://www.iqlib.ru</w:t>
        </w:r>
      </w:hyperlink>
      <w:r w:rsidRPr="008640F8">
        <w:rPr>
          <w:sz w:val="24"/>
          <w:szCs w:val="24"/>
          <w:lang w:eastAsia="ru-RU"/>
        </w:rPr>
        <w:t>.</w:t>
      </w:r>
    </w:p>
    <w:bookmarkEnd w:id="0"/>
    <w:p w:rsidR="008A2827" w:rsidRPr="008640F8" w:rsidRDefault="008A2827" w:rsidP="008A2827">
      <w:pPr>
        <w:widowControl/>
        <w:numPr>
          <w:ilvl w:val="0"/>
          <w:numId w:val="1"/>
        </w:numPr>
        <w:autoSpaceDE/>
        <w:autoSpaceDN/>
        <w:ind w:left="0" w:right="533" w:firstLine="0"/>
        <w:contextualSpacing/>
        <w:jc w:val="both"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 xml:space="preserve">Интернет-университет информационных технологий [Электронный ресурс]. – Режим доступа: </w:t>
      </w:r>
      <w:hyperlink r:id="rId6" w:history="1">
        <w:r w:rsidRPr="008640F8">
          <w:rPr>
            <w:rFonts w:eastAsia="SimSun"/>
            <w:color w:val="0000FF"/>
            <w:sz w:val="24"/>
            <w:szCs w:val="24"/>
            <w:u w:val="single"/>
            <w:lang w:eastAsia="ru-RU"/>
          </w:rPr>
          <w:t>http://www/intuit.ru</w:t>
        </w:r>
      </w:hyperlink>
      <w:r w:rsidRPr="008640F8">
        <w:rPr>
          <w:sz w:val="24"/>
          <w:szCs w:val="24"/>
          <w:lang w:eastAsia="ru-RU"/>
        </w:rPr>
        <w:t>.</w:t>
      </w:r>
    </w:p>
    <w:p w:rsidR="008A2827" w:rsidRPr="008640F8" w:rsidRDefault="008A2827" w:rsidP="008A2827">
      <w:pPr>
        <w:widowControl/>
        <w:numPr>
          <w:ilvl w:val="0"/>
          <w:numId w:val="1"/>
        </w:numPr>
        <w:autoSpaceDE/>
        <w:autoSpaceDN/>
        <w:ind w:left="0" w:right="533" w:firstLine="0"/>
        <w:contextualSpacing/>
        <w:jc w:val="both"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lastRenderedPageBreak/>
        <w:t xml:space="preserve">Международная реферативная база данных SCOPUS [Электронный ресурс]. – Режим доступа: </w:t>
      </w:r>
      <w:hyperlink r:id="rId7" w:history="1">
        <w:r w:rsidRPr="008640F8">
          <w:rPr>
            <w:rFonts w:eastAsia="SimSun"/>
            <w:color w:val="0000FF"/>
            <w:sz w:val="24"/>
            <w:szCs w:val="24"/>
            <w:u w:val="single"/>
            <w:lang w:eastAsia="ru-RU"/>
          </w:rPr>
          <w:t>http://www.scopus.com/</w:t>
        </w:r>
      </w:hyperlink>
      <w:r w:rsidRPr="008640F8">
        <w:rPr>
          <w:sz w:val="24"/>
          <w:szCs w:val="24"/>
          <w:lang w:eastAsia="ru-RU"/>
        </w:rPr>
        <w:t xml:space="preserve">. </w:t>
      </w:r>
    </w:p>
    <w:p w:rsidR="008A2827" w:rsidRPr="008640F8" w:rsidRDefault="008A2827" w:rsidP="008A2827">
      <w:pPr>
        <w:widowControl/>
        <w:numPr>
          <w:ilvl w:val="0"/>
          <w:numId w:val="1"/>
        </w:numPr>
        <w:autoSpaceDE/>
        <w:autoSpaceDN/>
        <w:ind w:left="0" w:right="533" w:firstLine="0"/>
        <w:contextualSpacing/>
        <w:jc w:val="both"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 xml:space="preserve">Международная реферативная база данных </w:t>
      </w:r>
      <w:proofErr w:type="spellStart"/>
      <w:r w:rsidRPr="008640F8">
        <w:rPr>
          <w:sz w:val="24"/>
          <w:szCs w:val="24"/>
          <w:lang w:eastAsia="ru-RU"/>
        </w:rPr>
        <w:t>Web</w:t>
      </w:r>
      <w:proofErr w:type="spellEnd"/>
      <w:r w:rsidRPr="008640F8">
        <w:rPr>
          <w:sz w:val="24"/>
          <w:szCs w:val="24"/>
          <w:lang w:eastAsia="ru-RU"/>
        </w:rPr>
        <w:t xml:space="preserve"> </w:t>
      </w:r>
      <w:proofErr w:type="spellStart"/>
      <w:r w:rsidRPr="008640F8">
        <w:rPr>
          <w:sz w:val="24"/>
          <w:szCs w:val="24"/>
          <w:lang w:eastAsia="ru-RU"/>
        </w:rPr>
        <w:t>of</w:t>
      </w:r>
      <w:proofErr w:type="spellEnd"/>
      <w:r w:rsidRPr="008640F8">
        <w:rPr>
          <w:sz w:val="24"/>
          <w:szCs w:val="24"/>
          <w:lang w:eastAsia="ru-RU"/>
        </w:rPr>
        <w:t xml:space="preserve"> </w:t>
      </w:r>
      <w:proofErr w:type="spellStart"/>
      <w:r w:rsidRPr="008640F8">
        <w:rPr>
          <w:sz w:val="24"/>
          <w:szCs w:val="24"/>
          <w:lang w:eastAsia="ru-RU"/>
        </w:rPr>
        <w:t>Science</w:t>
      </w:r>
      <w:proofErr w:type="spellEnd"/>
      <w:r w:rsidRPr="008640F8">
        <w:rPr>
          <w:sz w:val="24"/>
          <w:szCs w:val="24"/>
          <w:lang w:eastAsia="ru-RU"/>
        </w:rPr>
        <w:t xml:space="preserve"> [Электронный ресурс]. – Режим доступа: </w:t>
      </w:r>
      <w:hyperlink r:id="rId8" w:history="1">
        <w:r w:rsidRPr="008640F8">
          <w:rPr>
            <w:rFonts w:eastAsia="SimSun"/>
            <w:color w:val="0000FF"/>
            <w:sz w:val="24"/>
            <w:szCs w:val="24"/>
            <w:u w:val="single"/>
            <w:lang w:eastAsia="ru-RU"/>
          </w:rPr>
          <w:t>http://wokinfo.com/russian/</w:t>
        </w:r>
      </w:hyperlink>
      <w:r w:rsidRPr="008640F8">
        <w:rPr>
          <w:sz w:val="24"/>
          <w:szCs w:val="24"/>
          <w:lang w:eastAsia="ru-RU"/>
        </w:rPr>
        <w:t xml:space="preserve">. </w:t>
      </w:r>
    </w:p>
    <w:p w:rsidR="008A2827" w:rsidRPr="008640F8" w:rsidRDefault="008A2827" w:rsidP="008A2827">
      <w:pPr>
        <w:widowControl/>
        <w:numPr>
          <w:ilvl w:val="0"/>
          <w:numId w:val="1"/>
        </w:numPr>
        <w:autoSpaceDE/>
        <w:autoSpaceDN/>
        <w:ind w:left="0" w:right="533" w:firstLine="0"/>
        <w:jc w:val="both"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>http://bibl.stgau.ru/ - сайт научной библиотеки университета</w:t>
      </w:r>
    </w:p>
    <w:p w:rsidR="008A2827" w:rsidRPr="008640F8" w:rsidRDefault="008A2827" w:rsidP="008A2827">
      <w:pPr>
        <w:widowControl/>
        <w:numPr>
          <w:ilvl w:val="0"/>
          <w:numId w:val="1"/>
        </w:numPr>
        <w:autoSpaceDE/>
        <w:autoSpaceDN/>
        <w:ind w:left="0" w:right="533" w:firstLine="0"/>
        <w:jc w:val="both"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ab/>
        <w:t>http://www.scopus.com/ - библиографическая и реферативная электронная база данных</w:t>
      </w:r>
    </w:p>
    <w:p w:rsidR="008A2827" w:rsidRPr="008640F8" w:rsidRDefault="008A2827" w:rsidP="008A2827">
      <w:pPr>
        <w:widowControl/>
        <w:numPr>
          <w:ilvl w:val="0"/>
          <w:numId w:val="1"/>
        </w:numPr>
        <w:autoSpaceDE/>
        <w:autoSpaceDN/>
        <w:ind w:left="0" w:right="533" w:firstLine="0"/>
        <w:jc w:val="both"/>
        <w:rPr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ab/>
        <w:t>http://apps.webofknowledge.com/ - библиографическая и реферативная электронная база данных</w:t>
      </w:r>
    </w:p>
    <w:p w:rsidR="008A2827" w:rsidRPr="008640F8" w:rsidRDefault="008A2827" w:rsidP="008A2827">
      <w:pPr>
        <w:widowControl/>
        <w:shd w:val="clear" w:color="auto" w:fill="FFFFFF"/>
        <w:autoSpaceDE/>
        <w:autoSpaceDN/>
        <w:ind w:right="533"/>
        <w:jc w:val="both"/>
        <w:rPr>
          <w:rFonts w:ascii="Calibri" w:hAnsi="Calibri"/>
          <w:sz w:val="24"/>
          <w:szCs w:val="24"/>
          <w:lang w:eastAsia="ru-RU"/>
        </w:rPr>
      </w:pPr>
      <w:r w:rsidRPr="008640F8">
        <w:rPr>
          <w:sz w:val="24"/>
          <w:szCs w:val="24"/>
          <w:lang w:eastAsia="ru-RU"/>
        </w:rPr>
        <w:t xml:space="preserve"> 8.</w:t>
      </w:r>
      <w:r w:rsidRPr="008640F8">
        <w:rPr>
          <w:sz w:val="24"/>
          <w:szCs w:val="24"/>
          <w:lang w:eastAsia="ru-RU"/>
        </w:rPr>
        <w:tab/>
        <w:t>https://scholar.google.ru/ - поисковая система по полным текстам научных публикаций всех форматов и дисциплин</w:t>
      </w:r>
      <w:r w:rsidRPr="008640F8">
        <w:rPr>
          <w:rFonts w:ascii="Calibri" w:hAnsi="Calibri"/>
          <w:b/>
          <w:bCs/>
          <w:smallCaps/>
          <w:sz w:val="24"/>
          <w:szCs w:val="24"/>
          <w:lang w:eastAsia="ru-RU"/>
        </w:rPr>
        <w:t> </w:t>
      </w:r>
    </w:p>
    <w:p w:rsidR="00F51EE0" w:rsidRDefault="00F51EE0" w:rsidP="008A2827"/>
    <w:sectPr w:rsidR="00F5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42415"/>
    <w:multiLevelType w:val="hybridMultilevel"/>
    <w:tmpl w:val="D872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B560E"/>
    <w:multiLevelType w:val="hybridMultilevel"/>
    <w:tmpl w:val="21E82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25854"/>
    <w:multiLevelType w:val="hybridMultilevel"/>
    <w:tmpl w:val="C966E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11B6A"/>
    <w:multiLevelType w:val="hybridMultilevel"/>
    <w:tmpl w:val="9454EAAA"/>
    <w:lvl w:ilvl="0" w:tplc="1DA0FBB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31"/>
    <w:rsid w:val="00850931"/>
    <w:rsid w:val="008A2827"/>
    <w:rsid w:val="00F5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B8893-0FC3-4DC0-840D-72E13489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28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2827"/>
    <w:pPr>
      <w:spacing w:line="275" w:lineRule="exact"/>
      <w:ind w:left="260" w:firstLine="566"/>
    </w:pPr>
  </w:style>
  <w:style w:type="character" w:customStyle="1" w:styleId="a4">
    <w:name w:val="Абзац списка Знак"/>
    <w:link w:val="a3"/>
    <w:uiPriority w:val="34"/>
    <w:locked/>
    <w:rsid w:val="008A282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kinfo.com/russi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opu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intuit.ru" TargetMode="External"/><Relationship Id="rId5" Type="http://schemas.openxmlformats.org/officeDocument/2006/relationships/hyperlink" Target="http://www.iqli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Cross</dc:creator>
  <cp:keywords/>
  <dc:description/>
  <cp:lastModifiedBy>Yuki Cross</cp:lastModifiedBy>
  <cp:revision>2</cp:revision>
  <dcterms:created xsi:type="dcterms:W3CDTF">2022-12-21T09:26:00Z</dcterms:created>
  <dcterms:modified xsi:type="dcterms:W3CDTF">2022-12-21T09:26:00Z</dcterms:modified>
</cp:coreProperties>
</file>